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7"/>
        <w:gridCol w:w="5358"/>
      </w:tblGrid>
      <w:tr>
        <w:trPr/>
        <w:tc>
          <w:tcPr>
            <w:tcW w:w="5357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мая 2006 года</w:t>
            </w:r>
          </w:p>
        </w:tc>
        <w:tc>
          <w:tcPr>
            <w:tcW w:w="5358" w:type="dxa"/>
            <w:tcBorders/>
          </w:tcPr>
          <w:p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 59-ФЗ</w:t>
            </w:r>
          </w:p>
        </w:tc>
      </w:tr>
    </w:tbl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РАССМОТРЕНИЯ ОБРАЩЕНИЙ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РОССИЙСКОЙ ФЕДЕРАЦИИ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Думой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 2006 года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Федерации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 2006 года</w:t>
      </w:r>
    </w:p>
    <w:p>
      <w:pPr>
        <w:pStyle w:val="ConsPlusNormal"/>
        <w:spacing w:before="0"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"/>
        <w:gridCol w:w="118"/>
        <w:gridCol w:w="10415"/>
        <w:gridCol w:w="119"/>
      </w:tblGrid>
      <w:tr>
        <w:trPr/>
        <w:tc>
          <w:tcPr>
            <w:tcW w:w="63" w:type="dxa"/>
            <w:tcBorders/>
            <w:shd w:fill="CED3F1" w:val="clear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" w:type="dxa"/>
            <w:tcBorders/>
            <w:shd w:fill="F4F3F8" w:val="clear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15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2" w:tgtFrame="Федеральный закон от 29.06.2010 N 126-ФЗ О внесении изменений в статью 11 Федерального закона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126-ФЗ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от 27.07.2010 </w:t>
            </w:r>
            <w:hyperlink r:id="rId3" w:tgtFrame="Федеральный закон от 27.07.2010 N 227-ФЗ (ред. от 03.07.2016)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227-ФЗ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, от 07.05.2013 </w:t>
            </w:r>
            <w:hyperlink r:id="rId4" w:tgtFrame="Федеральный закон от 07.05.2013 N 80-ФЗ О внесении изменений в статью 5.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80-ФЗ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, от 02.07.2013 </w:t>
            </w:r>
            <w:hyperlink r:id="rId5" w:tgtFrame="Федеральный закон от 02.07.2013 N 182-ФЗ О внесении изменений в статью 11 Федерального закона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182-ФЗ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от 24.11.2014 </w:t>
            </w:r>
            <w:hyperlink r:id="rId6" w:tgtFrame="Федеральный закон от 24.11.2014 N 357-ФЗ (ред. от 03.07.2016) О внесении изменений в Федеральный закон О правовом положении иностранных граждан в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357-ФЗ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, от 03.11.2015 </w:t>
            </w:r>
            <w:hyperlink r:id="rId7" w:tgtFrame="Федеральный закон от 03.11.2015 N 305-ФЗ О внесении изменения в статью 13 Федерального закона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305-ФЗ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, от 27.11.2017 </w:t>
            </w:r>
            <w:hyperlink r:id="rId8" w:tgtFrame="Федеральный закон от 27.11.2017 N 355-ФЗ О внесении изменений в Федеральный закон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355-ФЗ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от 27.12.2018 </w:t>
            </w:r>
            <w:hyperlink r:id="rId9" w:tgtFrame="Федеральный закон от 27.12.2018 N 528-ФЗ (ред. от 28.04.2023)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-экономического развития в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528-ФЗ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, от 04.08.2023 </w:t>
            </w:r>
            <w:hyperlink r:id="rId10" w:tgtFrame="Федеральный закон от 04.08.2023 N 480-ФЗ О внесении изменений в Федеральный закон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N 480-ФЗ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1" w:tgtFrame="Постановление Конституционного Суда РФ от 18.07.2012 N 19-П По делу о проверке конституционности части 1 статьи 1, части 1 статьи 2 и статьи 3 Федерального закона О порядке рассмотрения обращений граждан Российской Федерации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92C69"/>
                <w:sz w:val="28"/>
                <w:szCs w:val="28"/>
              </w:rPr>
              <w:t>от 18.07.2012 N 19-П)</w:t>
            </w:r>
          </w:p>
        </w:tc>
        <w:tc>
          <w:tcPr>
            <w:tcW w:w="119" w:type="dxa"/>
            <w:tcBorders/>
            <w:shd w:fill="F4F3F8" w:val="clear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Сфера применения настоящего Федерального закона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tgtFrame="&quot;Конституция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3" w:tgtFrame="Федеральный конституционный закон от 21.07.1994 N 1-ФКЗ (ред. от 31.07.2023) О Конституционном Суде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и иными федеральными законами.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4 введена Федеральным </w:t>
      </w:r>
      <w:hyperlink r:id="rId14" w:tgtFrame="Федеральный закон от 07.05.2013 N 80-ФЗ О внесении изменений в статью 5.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07.05.2013 N 80-ФЗ)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Право граждан на обращение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1 в ред. Федерального </w:t>
      </w:r>
      <w:hyperlink r:id="rId15" w:tgtFrame="Федеральный закон от 07.05.2013 N 80-ФЗ О внесении изменений в статью 5.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07.05.2013 N 80-ФЗ)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обращений граждан осуществляется бесплатно.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6" w:tgtFrame="&quot;Конституция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Федеральных законов от 27.07.2010 </w:t>
      </w:r>
      <w:hyperlink r:id="rId17" w:tgtFrame="Федеральный закон от 27.07.2010 N 227-ФЗ (ред. от 03.07.2016)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">
        <w:r>
          <w:rPr>
            <w:rFonts w:ascii="Times New Roman" w:hAnsi="Times New Roman"/>
            <w:color w:val="0000FF"/>
            <w:sz w:val="28"/>
            <w:szCs w:val="28"/>
          </w:rPr>
          <w:t>N 227-ФЗ</w:t>
        </w:r>
      </w:hyperlink>
      <w:r>
        <w:rPr>
          <w:rFonts w:ascii="Times New Roman" w:hAnsi="Times New Roman"/>
          <w:sz w:val="28"/>
          <w:szCs w:val="28"/>
        </w:rPr>
        <w:t xml:space="preserve">, от 04.08.2023 </w:t>
      </w:r>
      <w:hyperlink r:id="rId18" w:tgtFrame="Федеральный закон от 04.08.2023 N 480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N 480-ФЗ</w:t>
        </w:r>
      </w:hyperlink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Права гражданина при рассмотрении обращения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19" w:tgtFrame="Федеральный закон от 27.07.2010 N 227-ФЗ (ред. от 03.07.2016)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27.07.2010 N 227-ФЗ)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tgtFrame="Справочная информация: Перечень нормативных актов, относящих сведения к категории ограниченного доступа">
        <w:r>
          <w:rPr>
            <w:rFonts w:ascii="Times New Roman" w:hAnsi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 w:tgtFrame="Статья 11. Порядок рассмотрения отдельных обращений">
        <w:r>
          <w:rPr>
            <w:rFonts w:ascii="Times New Roman" w:hAnsi="Times New Roman"/>
            <w:color w:val="0000FF"/>
            <w:sz w:val="28"/>
            <w:szCs w:val="28"/>
          </w:rPr>
          <w:t>статье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5" w:tgtFrame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rFonts w:ascii="Times New Roman" w:hAnsi="Times New Roman"/>
            <w:color w:val="0000FF"/>
            <w:sz w:val="28"/>
            <w:szCs w:val="28"/>
          </w:rPr>
          <w:t>частью 5.1 статьи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21" w:tgtFrame="Федеральный закон от 27.11.2017 N 355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27.11.2017 N 355-ФЗ)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tgtFrame="&quot;Кодекс административного судопроизводства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обращаться с заявлением о прекращении рассмотрения обращения.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Гарантии безопасности гражданина в связи с его обращением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Запрещается </w:t>
      </w:r>
      <w:hyperlink r:id="rId23" w:tgtFrame="&quot;Обзор практики рассмотрения судами дел по спорам о защите чести, достоинства и деловой репутации">
        <w:r>
          <w:rPr>
            <w:rFonts w:ascii="Times New Roman" w:hAnsi="Times New Roman"/>
            <w:color w:val="0000FF"/>
            <w:sz w:val="28"/>
            <w:szCs w:val="28"/>
          </w:rPr>
          <w:t>преследование</w:t>
        </w:r>
      </w:hyperlink>
      <w:r>
        <w:rPr>
          <w:rFonts w:ascii="Times New Roman" w:hAnsi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bookmarkStart w:id="0" w:name="P70"/>
    </w:p>
    <w:p>
      <w:pPr>
        <w:pStyle w:val="ConsPlusNormal"/>
        <w:spacing w:before="200" w:after="0"/>
        <w:ind w:firstLine="540"/>
        <w:jc w:val="both"/>
        <w:rPr/>
      </w:pPr>
      <w:bookmarkEnd w:id="0"/>
      <w:r>
        <w:rPr>
          <w:rFonts w:ascii="Times New Roman" w:hAnsi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tgtFrame="Определение Конституционного Суда РФ от 28.06.2012 N 1253-О 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частной жизни</w:t>
        </w:r>
      </w:hyperlink>
      <w:r>
        <w:rPr>
          <w:rFonts w:ascii="Times New Roman" w:hAnsi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Требования к письменному обращению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25" w:tgtFrame="Федеральный закон от 04.08.2023 N 480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04.08.2023 N 480-ФЗ)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26" w:tgtFrame="Федеральный закон от 04.08.2023 N 480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04.08.2023 N 480-ФЗ)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 w:tgtFrame="Статья 10. Рассмотрение обращения">
        <w:r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Федеральных законов от 27.11.2017 </w:t>
      </w:r>
      <w:hyperlink r:id="rId27" w:tgtFrame="Федеральный закон от 27.11.2017 N 355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N 355-ФЗ</w:t>
        </w:r>
      </w:hyperlink>
      <w:r>
        <w:rPr>
          <w:rFonts w:ascii="Times New Roman" w:hAnsi="Times New Roman"/>
          <w:sz w:val="28"/>
          <w:szCs w:val="28"/>
        </w:rPr>
        <w:t xml:space="preserve">, от 04.08.2023 </w:t>
      </w:r>
      <w:hyperlink r:id="rId28" w:tgtFrame="Федеральный закон от 04.08.2023 N 480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N 480-ФЗ</w:t>
        </w:r>
      </w:hyperlink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" w:name="P81"/>
      <w:bookmarkStart w:id="2" w:name="P81"/>
      <w:bookmarkEnd w:id="2"/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/>
          <w:sz w:val="28"/>
          <w:szCs w:val="28"/>
        </w:rPr>
        <w:t>Статья 8. Направление и регистрация письменного обращения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 w:tgtFrame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rFonts w:ascii="Times New Roman" w:hAnsi="Times New Roman"/>
            <w:color w:val="0000FF"/>
            <w:sz w:val="28"/>
            <w:szCs w:val="28"/>
          </w:rPr>
          <w:t>части 4 статьи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29" w:tgtFrame="Федеральный закон от 18.07.2006 N 109-ФЗ (ред. от 31.07.2023) О миграционном учете иностранных граждан и лиц без гражданства в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 w:tgtFrame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rFonts w:ascii="Times New Roman" w:hAnsi="Times New Roman"/>
            <w:color w:val="0000FF"/>
            <w:sz w:val="28"/>
            <w:szCs w:val="28"/>
          </w:rPr>
          <w:t>части 4 статьи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3.1 введена Федеральным </w:t>
      </w:r>
      <w:hyperlink r:id="rId30" w:tgtFrame="Федеральный закон от 24.11.2014 N 357-ФЗ (ред. от 03.07.2016) О внесении изменений в Федеральный закон О правовом положении иностранных граждан в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24.11.2014 N 357-ФЗ; в ред. Федерального </w:t>
      </w:r>
      <w:hyperlink r:id="rId31" w:tgtFrame="Федеральный закон от 27.12.2018 N 528-ФЗ (ред. от 28.04.2023)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-экономического развития в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27.12.2018 N 528-ФЗ)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bookmarkStart w:id="4" w:name="P90"/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End w:id="4"/>
      <w:r>
        <w:rPr>
          <w:rFonts w:ascii="Times New Roman" w:hAnsi="Times New Roman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В случае, если в соответствии с запретом, предусмотренным </w:t>
      </w:r>
      <w:hyperlink w:anchor="P90" w:tgtFrame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rFonts w:ascii="Times New Roman" w:hAnsi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2" w:tgtFrame="&quot;Кодекс административного судопроизводства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 в суд.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 Обязательность принятия обращения к рассмотрению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5" w:name="P98"/>
      <w:bookmarkStart w:id="6" w:name="P98"/>
      <w:bookmarkEnd w:id="6"/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P98"/>
      <w:bookmarkEnd w:id="7"/>
      <w:r>
        <w:rPr>
          <w:rFonts w:ascii="Times New Roman" w:hAnsi="Times New Roman"/>
          <w:sz w:val="28"/>
          <w:szCs w:val="28"/>
        </w:rPr>
        <w:t>Статья 10. Рассмотрение обращения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33" w:tgtFrame="Федеральный закон от 27.07.2010 N 227-ФЗ (ред. от 03.07.2016)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27.07.2010 N 227-ФЗ)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 w:tgtFrame="Статья 11. Порядок рассмотрения отдельных обращений">
        <w:r>
          <w:rPr>
            <w:rFonts w:ascii="Times New Roman" w:hAnsi="Times New Roman"/>
            <w:color w:val="0000FF"/>
            <w:sz w:val="28"/>
            <w:szCs w:val="28"/>
          </w:rPr>
          <w:t>статье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Start w:id="8" w:name="P107"/>
    </w:p>
    <w:p>
      <w:pPr>
        <w:pStyle w:val="ConsPlusNormal"/>
        <w:spacing w:before="200" w:after="0"/>
        <w:ind w:firstLine="540"/>
        <w:jc w:val="both"/>
        <w:rPr/>
      </w:pPr>
      <w:bookmarkEnd w:id="8"/>
      <w:r>
        <w:rPr>
          <w:rFonts w:ascii="Times New Roman" w:hAnsi="Times New Roman"/>
          <w:sz w:val="28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4" w:tgtFrame="Справочная информация: Перечень нормативных актов, относящих сведения к категории ограниченного доступа">
        <w:r>
          <w:rPr>
            <w:rFonts w:ascii="Times New Roman" w:hAnsi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/>
          <w:sz w:val="28"/>
          <w:szCs w:val="28"/>
        </w:rPr>
        <w:t>, и для которых установлен особый порядок предоставления.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Start w:id="9" w:name="P109"/>
    </w:p>
    <w:p>
      <w:pPr>
        <w:pStyle w:val="ConsPlusNormal"/>
        <w:spacing w:before="200" w:after="0"/>
        <w:ind w:firstLine="540"/>
        <w:jc w:val="both"/>
        <w:rPr/>
      </w:pPr>
      <w:bookmarkEnd w:id="9"/>
      <w:r>
        <w:rPr>
          <w:rFonts w:ascii="Times New Roman" w:hAnsi="Times New Roman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tgtFrame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rFonts w:ascii="Times New Roman" w:hAnsi="Times New Roman"/>
            <w:color w:val="0000FF"/>
            <w:sz w:val="28"/>
            <w:szCs w:val="28"/>
          </w:rPr>
          <w:t>части 2 статьи 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Федеральных законов от 27.11.2017 </w:t>
      </w:r>
      <w:hyperlink r:id="rId35" w:tgtFrame="Федеральный закон от 27.11.2017 N 355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N 355-ФЗ</w:t>
        </w:r>
      </w:hyperlink>
      <w:r>
        <w:rPr>
          <w:rFonts w:ascii="Times New Roman" w:hAnsi="Times New Roman"/>
          <w:sz w:val="28"/>
          <w:szCs w:val="28"/>
        </w:rPr>
        <w:t xml:space="preserve">, от 04.08.2023 </w:t>
      </w:r>
      <w:hyperlink r:id="rId36" w:tgtFrame="Федеральный закон от 04.08.2023 N 480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N 480-ФЗ</w:t>
        </w:r>
      </w:hyperlink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0" w:name="P112"/>
      <w:bookmarkStart w:id="11" w:name="P112"/>
      <w:bookmarkEnd w:id="11"/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P112"/>
      <w:bookmarkEnd w:id="12"/>
      <w:r>
        <w:rPr>
          <w:rFonts w:ascii="Times New Roman" w:hAnsi="Times New Roman"/>
          <w:sz w:val="28"/>
          <w:szCs w:val="28"/>
        </w:rPr>
        <w:t>Статья 11. Порядок рассмотрения отдельных обращений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37" w:tgtFrame="Федеральный закон от 02.07.2013 N 182-ФЗ О внесении изменений в статью 11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02.07.2013 N 182-ФЗ)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8" w:tgtFrame="&quot;Гражданский процессуальный кодекс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/>
          <w:sz w:val="28"/>
          <w:szCs w:val="28"/>
        </w:rPr>
        <w:t xml:space="preserve"> обжалования данного судебного решения.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39" w:tgtFrame="Федеральный закон от 29.06.2010 N 126-ФЗ О внесении изменений в статью 11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29.06.2010 N 126-ФЗ)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Start w:id="13" w:name="P119"/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End w:id="13"/>
      <w:r>
        <w:rPr>
          <w:rFonts w:ascii="Times New Roman" w:hAnsi="Times New Roman"/>
          <w:sz w:val="28"/>
          <w:szCs w:val="28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40" w:tgtFrame="Федеральный закон от 29.06.2010 N 126-ФЗ О внесении изменений в статью 11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29.06.2010 N 126-ФЗ)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4.1 введена Федеральным </w:t>
      </w:r>
      <w:hyperlink r:id="rId41" w:tgtFrame="Федеральный закон от 27.11.2017 N 355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27.11.2017 N 355-ФЗ)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42" w:tgtFrame="Федеральный закон от 02.07.2013 N 182-ФЗ О внесении изменений в статью 11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02.07.2013 N 182-ФЗ)</w:t>
      </w:r>
      <w:bookmarkStart w:id="14" w:name="P125"/>
    </w:p>
    <w:p>
      <w:pPr>
        <w:pStyle w:val="ConsPlusNormal"/>
        <w:spacing w:before="200" w:after="0"/>
        <w:ind w:firstLine="540"/>
        <w:jc w:val="both"/>
        <w:rPr/>
      </w:pPr>
      <w:bookmarkEnd w:id="14"/>
      <w:r>
        <w:rPr>
          <w:rFonts w:ascii="Times New Roman" w:hAnsi="Times New Roman"/>
          <w:sz w:val="28"/>
          <w:szCs w:val="28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 w:tgtFrame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rFonts w:ascii="Times New Roman" w:hAnsi="Times New Roman"/>
            <w:color w:val="0000FF"/>
            <w:sz w:val="28"/>
            <w:szCs w:val="28"/>
          </w:rPr>
          <w:t>частью 4 статьи 10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5.1 введена Федеральным </w:t>
      </w:r>
      <w:hyperlink r:id="rId43" w:tgtFrame="Федеральный закон от 27.11.2017 N 355-ФЗ О внесении изменений в Федеральный закон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27.11.2017 N 355-ФЗ)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4" w:tgtFrame="Справочная информация: Перечень нормативных актов, относящих сведения к категории ограниченного доступа">
        <w:r>
          <w:rPr>
            <w:rFonts w:ascii="Times New Roman" w:hAnsi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 Сроки рассмотрения письменного обращения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 w:tgtFrame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rFonts w:ascii="Times New Roman" w:hAnsi="Times New Roman"/>
            <w:color w:val="0000FF"/>
            <w:sz w:val="28"/>
            <w:szCs w:val="28"/>
          </w:rPr>
          <w:t>части 1.1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45" w:tgtFrame="Федеральный закон от 24.11.2014 N 357-ФЗ (ред. от 03.07.2016) О внесении изменений в Федеральный закон О правовом положении иностранных граждан в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24.11.2014 N 357-ФЗ)</w:t>
      </w:r>
      <w:bookmarkStart w:id="15" w:name="P134"/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End w:id="15"/>
      <w:r>
        <w:rPr>
          <w:rFonts w:ascii="Times New Roman" w:hAnsi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1.1 введена Федеральным </w:t>
      </w:r>
      <w:hyperlink r:id="rId46" w:tgtFrame="Федеральный закон от 24.11.2014 N 357-ФЗ (ред. от 03.07.2016) О внесении изменений в Федеральный закон О правовом положении иностранных граждан в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24.11.2014 N 357-ФЗ)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w:anchor="P107" w:tgtFrame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13. Личный прием граждан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 личном приеме гражданин предъявляет </w:t>
      </w:r>
      <w:hyperlink r:id="rId47" w:tgtFrame="Справочная информация: Документы, удостоверяющие личность">
        <w:r>
          <w:rPr>
            <w:rFonts w:ascii="Times New Roman" w:hAnsi="Times New Roman"/>
            <w:color w:val="0000FF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удостоверяющий его личность.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(часть 7 введена Федеральным </w:t>
      </w:r>
      <w:hyperlink r:id="rId48" w:tgtFrame="Федеральный закон от 03.11.2015 N 305-ФЗ О внесении изменения в статью 13 Федерального закона О порядке рассмотрения обращений граждан Российской Федерации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03.11.2015 N 305-ФЗ)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14. Контроль за соблюдением порядка рассмотрения обращений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9" w:tgtFrame="Указ Президента РФ от 17.04.2017 N 171 О мониторинге и анализе результатов рассмотрения обращений граждан и организаций">
        <w:r>
          <w:rPr>
            <w:rFonts w:ascii="Times New Roman" w:hAnsi="Times New Roman"/>
            <w:color w:val="0000FF"/>
            <w:sz w:val="28"/>
            <w:szCs w:val="28"/>
          </w:rPr>
          <w:t>анализируют</w:t>
        </w:r>
      </w:hyperlink>
      <w:r>
        <w:rPr>
          <w:rFonts w:ascii="Times New Roman" w:hAnsi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0" w:tgtFrame="&quot;Кодекс Российской Федерации об административных правонарушениях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не действующими на территории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51" w:tgtFrame="Указ Президиума ВС СССР от 12.04.1968 N 2534-VII (ред. от 02.02.1988) О порядке рассмотрения предложений, заявлений и жалоб граждан">
        <w:r>
          <w:rPr>
            <w:rFonts w:ascii="Times New Roman" w:hAnsi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52" w:tgtFrame="Ссылка на КонсультантПлюс">
        <w:r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3) </w:t>
      </w:r>
      <w:hyperlink r:id="rId53" w:tgtFrame="Ссылка на КонсультантПлюс">
        <w:r>
          <w:rPr>
            <w:rFonts w:ascii="Times New Roman" w:hAnsi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4) </w:t>
      </w:r>
      <w:hyperlink r:id="rId54" w:tgtFrame="Ссылка на КонсультантПлюс">
        <w:r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5) </w:t>
      </w:r>
      <w:hyperlink r:id="rId55" w:tgtFrame="Ссылка на КонсультантПлюс">
        <w:r>
          <w:rPr>
            <w:rFonts w:ascii="Times New Roman" w:hAnsi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6) </w:t>
      </w:r>
      <w:hyperlink r:id="rId56" w:tgtFrame="Ссылка на КонсультантПлюс">
        <w:r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18. Вступление в силу настоящего Федерального закона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В.ПУТИН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Кремль</w:t>
      </w:r>
    </w:p>
    <w:p>
      <w:pPr>
        <w:pStyle w:val="ConsPlusNormal"/>
        <w:spacing w:before="20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мая 2006 года</w:t>
      </w:r>
    </w:p>
    <w:p>
      <w:pPr>
        <w:pStyle w:val="ConsPlusNormal"/>
        <w:spacing w:before="20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59-ФЗ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sectPr>
      <w:type w:val="nextPage"/>
      <w:pgSz w:w="11906" w:h="16838"/>
      <w:pgMar w:left="595" w:right="595" w:gutter="0" w:header="0" w:top="841" w:footer="0" w:bottom="841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default="1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Style16">
    <w:name w:val="Колонтитул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hyperlink" Target="./%7B&#1050;&#1086;&#1085;&#1089;&#1091;&#1083;&#1100;&#1090;&#1072;&#1085;&#1090;&#1055;&#1083;&#1102;&#1089;%7D" TargetMode="External"/><Relationship Id="rId4" Type="http://schemas.openxmlformats.org/officeDocument/2006/relationships/hyperlink" Target="./%7B&#1050;&#1086;&#1085;&#1089;&#1091;&#1083;&#1100;&#1090;&#1072;&#1085;&#1090;&#1055;&#1083;&#1102;&#1089;%7D" TargetMode="External"/><Relationship Id="rId5" Type="http://schemas.openxmlformats.org/officeDocument/2006/relationships/hyperlink" Target="./%7B&#1050;&#1086;&#1085;&#1089;&#1091;&#1083;&#1100;&#1090;&#1072;&#1085;&#1090;&#1055;&#1083;&#1102;&#1089;%7D" TargetMode="External"/><Relationship Id="rId6" Type="http://schemas.openxmlformats.org/officeDocument/2006/relationships/hyperlink" Target="./%7B&#1050;&#1086;&#1085;&#1089;&#1091;&#1083;&#1100;&#1090;&#1072;&#1085;&#1090;&#1055;&#1083;&#1102;&#1089;%7D" TargetMode="External"/><Relationship Id="rId7" Type="http://schemas.openxmlformats.org/officeDocument/2006/relationships/hyperlink" Target="./%7B&#1050;&#1086;&#1085;&#1089;&#1091;&#1083;&#1100;&#1090;&#1072;&#1085;&#1090;&#1055;&#1083;&#1102;&#1089;%7D" TargetMode="External"/><Relationship Id="rId8" Type="http://schemas.openxmlformats.org/officeDocument/2006/relationships/hyperlink" Target="./%7B&#1050;&#1086;&#1085;&#1089;&#1091;&#1083;&#1100;&#1090;&#1072;&#1085;&#1090;&#1055;&#1083;&#1102;&#1089;%7D" TargetMode="External"/><Relationship Id="rId9" Type="http://schemas.openxmlformats.org/officeDocument/2006/relationships/hyperlink" Target="./%7B&#1050;&#1086;&#1085;&#1089;&#1091;&#1083;&#1100;&#1090;&#1072;&#1085;&#1090;&#1055;&#1083;&#1102;&#1089;%7D" TargetMode="External"/><Relationship Id="rId10" Type="http://schemas.openxmlformats.org/officeDocument/2006/relationships/hyperlink" Target="./%7B&#1050;&#1086;&#1085;&#1089;&#1091;&#1083;&#1100;&#1090;&#1072;&#1085;&#1090;&#1055;&#1083;&#1102;&#1089;%7D" TargetMode="External"/><Relationship Id="rId11" Type="http://schemas.openxmlformats.org/officeDocument/2006/relationships/hyperlink" Target="./%7B&#1050;&#1086;&#1085;&#1089;&#1091;&#1083;&#1100;&#1090;&#1072;&#1085;&#1090;&#1055;&#1083;&#1102;&#1089;%7D" TargetMode="External"/><Relationship Id="rId12" Type="http://schemas.openxmlformats.org/officeDocument/2006/relationships/hyperlink" Target="./%7B&#1050;&#1086;&#1085;&#1089;&#1091;&#1083;&#1100;&#1090;&#1072;&#1085;&#1090;&#1055;&#1083;&#1102;&#1089;%7D" TargetMode="External"/><Relationship Id="rId13" Type="http://schemas.openxmlformats.org/officeDocument/2006/relationships/hyperlink" Target="./%7B&#1050;&#1086;&#1085;&#1089;&#1091;&#1083;&#1100;&#1090;&#1072;&#1085;&#1090;&#1055;&#1083;&#1102;&#1089;%7D" TargetMode="External"/><Relationship Id="rId14" Type="http://schemas.openxmlformats.org/officeDocument/2006/relationships/hyperlink" Target="./%7B&#1050;&#1086;&#1085;&#1089;&#1091;&#1083;&#1100;&#1090;&#1072;&#1085;&#1090;&#1055;&#1083;&#1102;&#1089;%7D" TargetMode="External"/><Relationship Id="rId15" Type="http://schemas.openxmlformats.org/officeDocument/2006/relationships/hyperlink" Target="./%7B&#1050;&#1086;&#1085;&#1089;&#1091;&#1083;&#1100;&#1090;&#1072;&#1085;&#1090;&#1055;&#1083;&#1102;&#1089;%7D" TargetMode="External"/><Relationship Id="rId16" Type="http://schemas.openxmlformats.org/officeDocument/2006/relationships/hyperlink" Target="./%7B&#1050;&#1086;&#1085;&#1089;&#1091;&#1083;&#1100;&#1090;&#1072;&#1085;&#1090;&#1055;&#1083;&#1102;&#1089;%7D" TargetMode="External"/><Relationship Id="rId17" Type="http://schemas.openxmlformats.org/officeDocument/2006/relationships/hyperlink" Target="./%7B&#1050;&#1086;&#1085;&#1089;&#1091;&#1083;&#1100;&#1090;&#1072;&#1085;&#1090;&#1055;&#1083;&#1102;&#1089;%7D" TargetMode="External"/><Relationship Id="rId18" Type="http://schemas.openxmlformats.org/officeDocument/2006/relationships/hyperlink" Target="./%7B&#1050;&#1086;&#1085;&#1089;&#1091;&#1083;&#1100;&#1090;&#1072;&#1085;&#1090;&#1055;&#1083;&#1102;&#1089;%7D" TargetMode="External"/><Relationship Id="rId19" Type="http://schemas.openxmlformats.org/officeDocument/2006/relationships/hyperlink" Target="./%7B&#1050;&#1086;&#1085;&#1089;&#1091;&#1083;&#1100;&#1090;&#1072;&#1085;&#1090;&#1055;&#1083;&#1102;&#1089;%7D" TargetMode="External"/><Relationship Id="rId20" Type="http://schemas.openxmlformats.org/officeDocument/2006/relationships/hyperlink" Target="./%7B&#1050;&#1086;&#1085;&#1089;&#1091;&#1083;&#1100;&#1090;&#1072;&#1085;&#1090;&#1055;&#1083;&#1102;&#1089;%7D" TargetMode="External"/><Relationship Id="rId21" Type="http://schemas.openxmlformats.org/officeDocument/2006/relationships/hyperlink" Target="./%7B&#1050;&#1086;&#1085;&#1089;&#1091;&#1083;&#1100;&#1090;&#1072;&#1085;&#1090;&#1055;&#1083;&#1102;&#1089;%7D" TargetMode="External"/><Relationship Id="rId22" Type="http://schemas.openxmlformats.org/officeDocument/2006/relationships/hyperlink" Target="./%7B&#1050;&#1086;&#1085;&#1089;&#1091;&#1083;&#1100;&#1090;&#1072;&#1085;&#1090;&#1055;&#1083;&#1102;&#1089;%7D" TargetMode="External"/><Relationship Id="rId23" Type="http://schemas.openxmlformats.org/officeDocument/2006/relationships/hyperlink" Target="./%7B&#1050;&#1086;&#1085;&#1089;&#1091;&#1083;&#1100;&#1090;&#1072;&#1085;&#1090;&#1055;&#1083;&#1102;&#1089;%7D" TargetMode="External"/><Relationship Id="rId24" Type="http://schemas.openxmlformats.org/officeDocument/2006/relationships/hyperlink" Target="./%7B&#1050;&#1086;&#1085;&#1089;&#1091;&#1083;&#1100;&#1090;&#1072;&#1085;&#1090;&#1055;&#1083;&#1102;&#1089;%7D" TargetMode="External"/><Relationship Id="rId25" Type="http://schemas.openxmlformats.org/officeDocument/2006/relationships/hyperlink" Target="./%7B&#1050;&#1086;&#1085;&#1089;&#1091;&#1083;&#1100;&#1090;&#1072;&#1085;&#1090;&#1055;&#1083;&#1102;&#1089;%7D" TargetMode="External"/><Relationship Id="rId26" Type="http://schemas.openxmlformats.org/officeDocument/2006/relationships/hyperlink" Target="./%7B&#1050;&#1086;&#1085;&#1089;&#1091;&#1083;&#1100;&#1090;&#1072;&#1085;&#1090;&#1055;&#1083;&#1102;&#1089;%7D" TargetMode="External"/><Relationship Id="rId27" Type="http://schemas.openxmlformats.org/officeDocument/2006/relationships/hyperlink" Target="./%7B&#1050;&#1086;&#1085;&#1089;&#1091;&#1083;&#1100;&#1090;&#1072;&#1085;&#1090;&#1055;&#1083;&#1102;&#1089;%7D" TargetMode="External"/><Relationship Id="rId28" Type="http://schemas.openxmlformats.org/officeDocument/2006/relationships/hyperlink" Target="./%7B&#1050;&#1086;&#1085;&#1089;&#1091;&#1083;&#1100;&#1090;&#1072;&#1085;&#1090;&#1055;&#1083;&#1102;&#1089;%7D" TargetMode="External"/><Relationship Id="rId29" Type="http://schemas.openxmlformats.org/officeDocument/2006/relationships/hyperlink" Target="./%7B&#1050;&#1086;&#1085;&#1089;&#1091;&#1083;&#1100;&#1090;&#1072;&#1085;&#1090;&#1055;&#1083;&#1102;&#1089;%7D" TargetMode="External"/><Relationship Id="rId30" Type="http://schemas.openxmlformats.org/officeDocument/2006/relationships/hyperlink" Target="./%7B&#1050;&#1086;&#1085;&#1089;&#1091;&#1083;&#1100;&#1090;&#1072;&#1085;&#1090;&#1055;&#1083;&#1102;&#1089;%7D" TargetMode="External"/><Relationship Id="rId31" Type="http://schemas.openxmlformats.org/officeDocument/2006/relationships/hyperlink" Target="./%7B&#1050;&#1086;&#1085;&#1089;&#1091;&#1083;&#1100;&#1090;&#1072;&#1085;&#1090;&#1055;&#1083;&#1102;&#1089;%7D" TargetMode="External"/><Relationship Id="rId32" Type="http://schemas.openxmlformats.org/officeDocument/2006/relationships/hyperlink" Target="./%7B&#1050;&#1086;&#1085;&#1089;&#1091;&#1083;&#1100;&#1090;&#1072;&#1085;&#1090;&#1055;&#1083;&#1102;&#1089;%7D" TargetMode="External"/><Relationship Id="rId33" Type="http://schemas.openxmlformats.org/officeDocument/2006/relationships/hyperlink" Target="./%7B&#1050;&#1086;&#1085;&#1089;&#1091;&#1083;&#1100;&#1090;&#1072;&#1085;&#1090;&#1055;&#1083;&#1102;&#1089;%7D" TargetMode="External"/><Relationship Id="rId34" Type="http://schemas.openxmlformats.org/officeDocument/2006/relationships/hyperlink" Target="./%7B&#1050;&#1086;&#1085;&#1089;&#1091;&#1083;&#1100;&#1090;&#1072;&#1085;&#1090;&#1055;&#1083;&#1102;&#1089;%7D" TargetMode="External"/><Relationship Id="rId35" Type="http://schemas.openxmlformats.org/officeDocument/2006/relationships/hyperlink" Target="./%7B&#1050;&#1086;&#1085;&#1089;&#1091;&#1083;&#1100;&#1090;&#1072;&#1085;&#1090;&#1055;&#1083;&#1102;&#1089;%7D" TargetMode="External"/><Relationship Id="rId36" Type="http://schemas.openxmlformats.org/officeDocument/2006/relationships/hyperlink" Target="./%7B&#1050;&#1086;&#1085;&#1089;&#1091;&#1083;&#1100;&#1090;&#1072;&#1085;&#1090;&#1055;&#1083;&#1102;&#1089;%7D" TargetMode="External"/><Relationship Id="rId37" Type="http://schemas.openxmlformats.org/officeDocument/2006/relationships/hyperlink" Target="./%7B&#1050;&#1086;&#1085;&#1089;&#1091;&#1083;&#1100;&#1090;&#1072;&#1085;&#1090;&#1055;&#1083;&#1102;&#1089;%7D" TargetMode="External"/><Relationship Id="rId38" Type="http://schemas.openxmlformats.org/officeDocument/2006/relationships/hyperlink" Target="./%7B&#1050;&#1086;&#1085;&#1089;&#1091;&#1083;&#1100;&#1090;&#1072;&#1085;&#1090;&#1055;&#1083;&#1102;&#1089;%7D" TargetMode="External"/><Relationship Id="rId39" Type="http://schemas.openxmlformats.org/officeDocument/2006/relationships/hyperlink" Target="./%7B&#1050;&#1086;&#1085;&#1089;&#1091;&#1083;&#1100;&#1090;&#1072;&#1085;&#1090;&#1055;&#1083;&#1102;&#1089;%7D" TargetMode="External"/><Relationship Id="rId40" Type="http://schemas.openxmlformats.org/officeDocument/2006/relationships/hyperlink" Target="./%7B&#1050;&#1086;&#1085;&#1089;&#1091;&#1083;&#1100;&#1090;&#1072;&#1085;&#1090;&#1055;&#1083;&#1102;&#1089;%7D" TargetMode="External"/><Relationship Id="rId41" Type="http://schemas.openxmlformats.org/officeDocument/2006/relationships/hyperlink" Target="./%7B&#1050;&#1086;&#1085;&#1089;&#1091;&#1083;&#1100;&#1090;&#1072;&#1085;&#1090;&#1055;&#1083;&#1102;&#1089;%7D" TargetMode="External"/><Relationship Id="rId42" Type="http://schemas.openxmlformats.org/officeDocument/2006/relationships/hyperlink" Target="./%7B&#1050;&#1086;&#1085;&#1089;&#1091;&#1083;&#1100;&#1090;&#1072;&#1085;&#1090;&#1055;&#1083;&#1102;&#1089;%7D" TargetMode="External"/><Relationship Id="rId43" Type="http://schemas.openxmlformats.org/officeDocument/2006/relationships/hyperlink" Target="./%7B&#1050;&#1086;&#1085;&#1089;&#1091;&#1083;&#1100;&#1090;&#1072;&#1085;&#1090;&#1055;&#1083;&#1102;&#1089;%7D" TargetMode="External"/><Relationship Id="rId44" Type="http://schemas.openxmlformats.org/officeDocument/2006/relationships/hyperlink" Target="./%7B&#1050;&#1086;&#1085;&#1089;&#1091;&#1083;&#1100;&#1090;&#1072;&#1085;&#1090;&#1055;&#1083;&#1102;&#1089;%7D" TargetMode="External"/><Relationship Id="rId45" Type="http://schemas.openxmlformats.org/officeDocument/2006/relationships/hyperlink" Target="./%7B&#1050;&#1086;&#1085;&#1089;&#1091;&#1083;&#1100;&#1090;&#1072;&#1085;&#1090;&#1055;&#1083;&#1102;&#1089;%7D" TargetMode="External"/><Relationship Id="rId46" Type="http://schemas.openxmlformats.org/officeDocument/2006/relationships/hyperlink" Target="./%7B&#1050;&#1086;&#1085;&#1089;&#1091;&#1083;&#1100;&#1090;&#1072;&#1085;&#1090;&#1055;&#1083;&#1102;&#1089;%7D" TargetMode="External"/><Relationship Id="rId47" Type="http://schemas.openxmlformats.org/officeDocument/2006/relationships/hyperlink" Target="./%7B&#1050;&#1086;&#1085;&#1089;&#1091;&#1083;&#1100;&#1090;&#1072;&#1085;&#1090;&#1055;&#1083;&#1102;&#1089;%7D" TargetMode="External"/><Relationship Id="rId48" Type="http://schemas.openxmlformats.org/officeDocument/2006/relationships/hyperlink" Target="./%7B&#1050;&#1086;&#1085;&#1089;&#1091;&#1083;&#1100;&#1090;&#1072;&#1085;&#1090;&#1055;&#1083;&#1102;&#1089;%7D" TargetMode="External"/><Relationship Id="rId49" Type="http://schemas.openxmlformats.org/officeDocument/2006/relationships/hyperlink" Target="./%7B&#1050;&#1086;&#1085;&#1089;&#1091;&#1083;&#1100;&#1090;&#1072;&#1085;&#1090;&#1055;&#1083;&#1102;&#1089;%7D" TargetMode="External"/><Relationship Id="rId50" Type="http://schemas.openxmlformats.org/officeDocument/2006/relationships/hyperlink" Target="./%7B&#1050;&#1086;&#1085;&#1089;&#1091;&#1083;&#1100;&#1090;&#1072;&#1085;&#1090;&#1055;&#1083;&#1102;&#1089;%7D" TargetMode="External"/><Relationship Id="rId51" Type="http://schemas.openxmlformats.org/officeDocument/2006/relationships/hyperlink" Target="./%7B&#1050;&#1086;&#1085;&#1089;&#1091;&#1083;&#1100;&#1090;&#1072;&#1085;&#1090;&#1055;&#1083;&#1102;&#1089;%7D" TargetMode="External"/><Relationship Id="rId52" Type="http://schemas.openxmlformats.org/officeDocument/2006/relationships/hyperlink" Target="https://login.consultant.ru/link/?req=doc&amp;base=ESU&amp;n=2903" TargetMode="External"/><Relationship Id="rId53" Type="http://schemas.openxmlformats.org/officeDocument/2006/relationships/hyperlink" Target="https://login.consultant.ru/link/?req=doc&amp;base=ESU&amp;n=6801" TargetMode="External"/><Relationship Id="rId54" Type="http://schemas.openxmlformats.org/officeDocument/2006/relationships/hyperlink" Target="https://login.consultant.ru/link/?req=doc&amp;base=ESU&amp;n=15445&amp;dst=100009" TargetMode="External"/><Relationship Id="rId55" Type="http://schemas.openxmlformats.org/officeDocument/2006/relationships/hyperlink" Target="https://login.consultant.ru/link/?req=doc&amp;base=ESU&amp;n=7935" TargetMode="External"/><Relationship Id="rId56" Type="http://schemas.openxmlformats.org/officeDocument/2006/relationships/hyperlink" Target="https://login.consultant.ru/link/?req=doc&amp;base=ESU&amp;n=43655&amp;dst=100017" TargetMode="Externa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 LibreOffice_project/56f7684011345957bbf33a7ee678afaf4d2ba333</Application>
  <AppVersion>15.0000</AppVersion>
  <Pages>13</Pages>
  <Words>3373</Words>
  <Characters>23111</Characters>
  <CharactersWithSpaces>26343</CharactersWithSpaces>
  <Paragraphs>141</Paragraphs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2024-01-16T13:36:50Z</dcterms:created>
  <dc:creator/>
  <dc:description/>
  <dc:language>ru-RU</dc:language>
  <cp:lastModifiedBy/>
  <dcterms:modified xsi:type="dcterms:W3CDTF">2024-01-16T16:43:09Z</dcterms:modified>
  <cp:revision>1</cp:revision>
  <dc:subject/>
  <dc:title>Федеральный закон от 02.05.2006 N 59-ФЗ
(ред. от 04.08.2023)
"О порядке рассмотрения обращений граждан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